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26" w:rsidRPr="003E6E60" w:rsidRDefault="00E67DDF">
      <w:pPr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3E6E60">
        <w:rPr>
          <w:rFonts w:ascii="Arial" w:hAnsi="Arial" w:cs="Arial"/>
          <w:b/>
          <w:shd w:val="clear" w:color="auto" w:fill="FFFFFF"/>
        </w:rPr>
        <w:t xml:space="preserve">Предложение по проекту ФСБУ  «Основные средства» от группы </w:t>
      </w:r>
      <w:r w:rsidR="00F173D3" w:rsidRPr="003E6E60">
        <w:rPr>
          <w:rFonts w:ascii="Arial" w:hAnsi="Arial" w:cs="Arial"/>
          <w:b/>
          <w:shd w:val="clear" w:color="auto" w:fill="FFFFFF"/>
        </w:rPr>
        <w:t>ПАО АНК «</w:t>
      </w:r>
      <w:proofErr w:type="spellStart"/>
      <w:r w:rsidR="00F173D3" w:rsidRPr="003E6E60">
        <w:rPr>
          <w:rFonts w:ascii="Arial" w:hAnsi="Arial" w:cs="Arial"/>
          <w:b/>
          <w:shd w:val="clear" w:color="auto" w:fill="FFFFFF"/>
        </w:rPr>
        <w:t>Башнефть</w:t>
      </w:r>
      <w:proofErr w:type="spellEnd"/>
      <w:r w:rsidR="00F173D3" w:rsidRPr="003E6E60">
        <w:rPr>
          <w:rFonts w:ascii="Arial" w:hAnsi="Arial" w:cs="Arial"/>
          <w:b/>
          <w:shd w:val="clear" w:color="auto" w:fill="FFFFFF"/>
        </w:rPr>
        <w:t>»</w:t>
      </w:r>
    </w:p>
    <w:p w:rsidR="00E67DDF" w:rsidRPr="00E67DDF" w:rsidRDefault="00E67DDF" w:rsidP="00E6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771"/>
        <w:gridCol w:w="3543"/>
        <w:gridCol w:w="60"/>
        <w:gridCol w:w="2716"/>
      </w:tblGrid>
      <w:tr w:rsidR="00563BCD" w:rsidRPr="00E67DDF" w:rsidTr="005C747C">
        <w:trPr>
          <w:tblHeader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D8A" w:rsidRPr="00E67DDF" w:rsidRDefault="00C16D8A" w:rsidP="00E67D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8A" w:rsidRPr="00E67DDF" w:rsidRDefault="00C16D8A" w:rsidP="00E6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D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Абзац, пункт раздел проекта</w:t>
            </w:r>
          </w:p>
        </w:tc>
        <w:tc>
          <w:tcPr>
            <w:tcW w:w="4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8A" w:rsidRPr="00E67DDF" w:rsidRDefault="00C16D8A" w:rsidP="00E6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D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замечания или предложения (предлагаемая редакция)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8A" w:rsidRPr="00E67DDF" w:rsidRDefault="00C16D8A" w:rsidP="00E6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D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Комментарий</w:t>
            </w:r>
          </w:p>
        </w:tc>
      </w:tr>
      <w:tr w:rsidR="00563BCD" w:rsidRPr="00DC09E2" w:rsidTr="005C74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A" w:rsidRDefault="00C16D8A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8A" w:rsidRPr="00E67DDF" w:rsidRDefault="00C16D8A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расширить определения п.5, чтобы исключить сложности в толковании классификации статей, в том числе по учету амортизируемых компонентов.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8A" w:rsidRPr="0081345C" w:rsidRDefault="00C16D8A" w:rsidP="00E67D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Добавить в определения:</w:t>
            </w:r>
          </w:p>
          <w:p w:rsidR="00C16D8A" w:rsidRPr="0081345C" w:rsidRDefault="00C16D8A" w:rsidP="00F173D3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Амортизируемый компонент – часть или иной элемент основного средства, который амортизируется отдельно. </w:t>
            </w:r>
          </w:p>
          <w:p w:rsidR="00C16D8A" w:rsidRDefault="00C16D8A" w:rsidP="00F173D3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Амортизируемыми компонентами могут быть: 1) элемент (отделимая часть) объекта основных средств, стоимость которого в составе комплексного  объекта ОС является существенной, и срок полезного использования (СПИ), которого отличается </w:t>
            </w:r>
            <w:proofErr w:type="gramStart"/>
            <w:r w:rsidRPr="008134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СПИ</w:t>
            </w:r>
            <w:proofErr w:type="gramEnd"/>
            <w:r w:rsidRPr="008134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основной части объекта ОС; 2) существенные по отношению к стоимости комплексного объекта ОС регулярные  работы  по проведению ремонтов и технических обслуживаний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16D8A" w:rsidRPr="0081345C" w:rsidRDefault="00C16D8A" w:rsidP="0081345C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мплексный объект основных средств</w:t>
            </w:r>
            <w:r w:rsidRPr="008134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объект, содержащий в своем составе различные амортизируемые компоненты.</w:t>
            </w:r>
          </w:p>
          <w:p w:rsidR="00C16D8A" w:rsidRDefault="00C16D8A" w:rsidP="00F173D3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6D8A" w:rsidRPr="00DC09E2" w:rsidRDefault="00C16D8A" w:rsidP="00F173D3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Расширить определение на примеры:</w:t>
            </w:r>
          </w:p>
          <w:p w:rsidR="00244768" w:rsidRPr="005C747C" w:rsidRDefault="00C16D8A" w:rsidP="00244768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1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Незавершенные вложения в основные средства – затраты организации, которые впоследствии будут признаны в бухгалтерском учете в качестве завершенных (пригодных для использования) основных средств или увеличат балансовую стоимость завершенных (пригодных для использования) основных средств. </w:t>
            </w:r>
            <w:r w:rsidR="00244768" w:rsidRPr="005C747C">
              <w:rPr>
                <w:rFonts w:ascii="Times New Roman" w:hAnsi="Times New Roman" w:cs="Times New Roman"/>
                <w:i/>
              </w:rPr>
              <w:t xml:space="preserve">В состав незавершенные вложений в основные средства </w:t>
            </w:r>
            <w:r w:rsidR="00244768" w:rsidRPr="005C747C">
              <w:rPr>
                <w:rFonts w:ascii="Times New Roman" w:hAnsi="Times New Roman" w:cs="Times New Roman"/>
                <w:i/>
              </w:rPr>
              <w:lastRenderedPageBreak/>
              <w:t>входят, которые увеличат балансовую стоимость завершенных (пригодных для использования) основных средства:</w:t>
            </w:r>
          </w:p>
          <w:p w:rsidR="00244768" w:rsidRPr="005C747C" w:rsidRDefault="00244768" w:rsidP="00244768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5C747C">
              <w:rPr>
                <w:rFonts w:ascii="Times New Roman" w:hAnsi="Times New Roman" w:cs="Times New Roman"/>
                <w:i/>
              </w:rPr>
              <w:t>- затраты на капитальное строительство,</w:t>
            </w:r>
          </w:p>
          <w:p w:rsidR="00244768" w:rsidRPr="005C747C" w:rsidRDefault="00244768" w:rsidP="00244768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5C747C">
              <w:rPr>
                <w:rFonts w:ascii="Times New Roman" w:hAnsi="Times New Roman" w:cs="Times New Roman"/>
                <w:i/>
              </w:rPr>
              <w:t xml:space="preserve">-  стоимость материалов для капитального строительства, </w:t>
            </w:r>
          </w:p>
          <w:p w:rsidR="00244768" w:rsidRPr="005C747C" w:rsidRDefault="00244768" w:rsidP="00244768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5C747C">
              <w:rPr>
                <w:rFonts w:ascii="Times New Roman" w:hAnsi="Times New Roman" w:cs="Times New Roman"/>
                <w:i/>
              </w:rPr>
              <w:t xml:space="preserve">- стоимость запасных частей для ремонта основных средств (включая отдельно приобретенные амортизируемые компоненты), </w:t>
            </w:r>
          </w:p>
          <w:p w:rsidR="00244768" w:rsidRPr="005C747C" w:rsidRDefault="00244768" w:rsidP="00244768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5C747C">
              <w:rPr>
                <w:rFonts w:ascii="Times New Roman" w:hAnsi="Times New Roman" w:cs="Times New Roman"/>
                <w:i/>
              </w:rPr>
              <w:t>- оборудование к установке и иные вложения</w:t>
            </w:r>
          </w:p>
          <w:p w:rsidR="00C16D8A" w:rsidRPr="00F173D3" w:rsidRDefault="00C16D8A" w:rsidP="00F173D3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8A" w:rsidRPr="00E67DDF" w:rsidRDefault="00C16D8A" w:rsidP="00E67D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8A" w:rsidRPr="00E67DDF" w:rsidRDefault="00C16D8A" w:rsidP="00DC0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Четкие определения что входит в состав ОС, что является компонентом, какие они бывают (физические и не физические (ремонты, осмотры)), и как они учитываются, снимут многие вопросы по применению Стандарта, в том числе и вопрос группы ОАО «Полюс» - как и </w:t>
            </w:r>
            <w:proofErr w:type="gramStart"/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учитывать компоненты, пока они не включены в состав самого объекта ОС, а  являются запасными частями. </w:t>
            </w:r>
          </w:p>
        </w:tc>
      </w:tr>
      <w:tr w:rsidR="00563BCD" w:rsidRPr="00E67DDF" w:rsidTr="005C74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A" w:rsidRDefault="00C16D8A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Default="00C16D8A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 – расширить определение последующих затрат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Pr="0081345C" w:rsidRDefault="00C16D8A" w:rsidP="00E67D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последующим затратам, в частности, могут относиться затраты на достройку, дооборудование, реконструкцию, модернизацию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3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замену амортизируемого компонента в составе комплексного объекта ОС, существенные затраты на проведения нерегулярных капитальных ремонтов основных средств</w:t>
            </w:r>
            <w:r w:rsidRPr="00D3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иные подобные мероприятия с основными средствами.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Default="00C16D8A" w:rsidP="00E67D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включение данных затрат в перечень вызовет вопросы – как учитывать замену амортизированного компонента на новый, как учитывать существенные не регулярные ремонты (так как далее приведен подход к учету только регулярных ремонтов).</w:t>
            </w:r>
          </w:p>
        </w:tc>
      </w:tr>
      <w:tr w:rsidR="00563BCD" w:rsidRPr="00DC09E2" w:rsidTr="005C74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A" w:rsidRDefault="00C16D8A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Default="00C16D8A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38 – уточнить определение «завершенного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 какой момент начинать амортизацию компонентов, приобретенных отдельно.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Pr="00DC09E2" w:rsidRDefault="00C16D8A" w:rsidP="00DC0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начисляется по завершенным основным средствам. В случае если момент готовности наступил в отчетном периоде, при начислении амортизации за этот период принимается в расчет время, истекшее после момента готовности до конца отчетного периода.</w:t>
            </w:r>
          </w:p>
          <w:p w:rsidR="00C16D8A" w:rsidRPr="00213543" w:rsidRDefault="00C16D8A" w:rsidP="00AD2BB7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3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Амортизация не начисляется по отдельно приобретенным амортизируемым </w:t>
            </w:r>
            <w:r w:rsidRPr="0021354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компонентам до момента замены использованного компонента в составе комплексного объекта ОС на новый амортизируемый компонент, так как вне состава комплексного объекта ОС амортизируемый компонент не является завершенным основным средством. </w:t>
            </w:r>
          </w:p>
          <w:p w:rsidR="00C16D8A" w:rsidRPr="00CE0181" w:rsidRDefault="00C16D8A" w:rsidP="00E67D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Pr="00DC09E2" w:rsidRDefault="00C16D8A" w:rsidP="00E67D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Данное пояснение необходимо для понимания, что если компания амортизирует моторы в составе самолета, как отдельные компоненты, например, то те же моторы на складе не амортизируются, пока не установлены в самолет. При этом данное правило не применяется </w:t>
            </w:r>
            <w:proofErr w:type="gramStart"/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резервному оборудованию </w:t>
            </w:r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(страховому запасу). Для него, на наш взгляд, должно быть дополнительное определение (в п.5) и такой же дополнительный разъясняющий пункт в разделе амортизация п.38).</w:t>
            </w:r>
          </w:p>
        </w:tc>
      </w:tr>
      <w:tr w:rsidR="00563BCD" w:rsidRPr="00E67DDF" w:rsidTr="005C74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A" w:rsidRDefault="00C16D8A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Default="00C16D8A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формулировку п.68 (б)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Pr="00DC09E2" w:rsidRDefault="00C16D8A" w:rsidP="00DC0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8A" w:rsidRPr="00DC09E2" w:rsidRDefault="00C16D8A" w:rsidP="00DC0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б) </w:t>
            </w:r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вложения в основные средства, в том числе сырье, материалы и т.п. активы, предназначенные для создания</w:t>
            </w:r>
            <w:r w:rsidR="0013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или</w:t>
            </w:r>
            <w:r w:rsidRPr="00367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35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увеличения стоимости</w:t>
            </w:r>
            <w:r w:rsidRPr="00367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средств;</w:t>
            </w:r>
          </w:p>
          <w:p w:rsidR="00C16D8A" w:rsidRPr="0036653A" w:rsidRDefault="00C16D8A" w:rsidP="00B4092C">
            <w:pPr>
              <w:pStyle w:val="a4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Pr="00367744" w:rsidRDefault="00C16D8A" w:rsidP="00E67D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часть затрат не создают </w:t>
            </w:r>
            <w:proofErr w:type="gramStart"/>
            <w:r w:rsidRPr="0036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Pr="0036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ОС, а увеличивают стоимость уже существующих ОС, то эта формулировка является более точной.</w:t>
            </w:r>
          </w:p>
        </w:tc>
      </w:tr>
      <w:tr w:rsidR="00563BCD" w:rsidRPr="00E67DDF" w:rsidTr="005C74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A" w:rsidRDefault="00135019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Default="00C16D8A" w:rsidP="005617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 – </w:t>
            </w:r>
            <w:r w:rsidR="0056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обсуждения – что будет применяться к активам, вне </w:t>
            </w:r>
            <w:proofErr w:type="gramStart"/>
            <w:r w:rsidR="0056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="0056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 «Основные средства»?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Default="00C16D8A" w:rsidP="005617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Приведены активы, к которым Стандарт не применим, но не указано, чем руководствоваться при учете активов вне рамок применения Стандарта. Так как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вне-оборотные активы для продажи предполагается учитывать согласно Стандарту «Запасы», то предлагаем сделать ссылку на него. </w:t>
            </w:r>
          </w:p>
          <w:p w:rsidR="00AB0D75" w:rsidRDefault="00AB0D75" w:rsidP="005617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стандартам, ко</w:t>
            </w:r>
            <w:r w:rsidR="003E6E6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торые пока не утверждены – может быть должны быть какие-то методические указания по переходному периоду?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Default="003E6E60" w:rsidP="00E67D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Новые стандарты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применяются не одновременно и часть вопросов не будет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покрыта. Как предлагается решить данный вопрос?</w:t>
            </w:r>
          </w:p>
        </w:tc>
      </w:tr>
      <w:tr w:rsidR="00563BCD" w:rsidRPr="00E67DDF" w:rsidTr="005C74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A" w:rsidRDefault="00135019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Default="00135019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П.4. б) </w:t>
            </w:r>
            <w:r w:rsidRPr="0057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недвижимости,</w:t>
            </w:r>
            <w:r w:rsidRPr="0057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находится во владении организации с целью получения арендных платежей или </w:t>
            </w:r>
            <w:r w:rsidRPr="0057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прироста ее стоимости, или и того, и другого</w:t>
            </w:r>
            <w:r w:rsidR="0057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Default="005769FA" w:rsidP="00C34B6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769F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Основные средства</w:t>
            </w:r>
            <w:r w:rsidR="00135019" w:rsidRPr="001350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изначально предназначенные для сдачи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35019" w:rsidRPr="001350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 аренду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44D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могут</w:t>
            </w:r>
            <w:proofErr w:type="gramEnd"/>
            <w:r w:rsidR="00544D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включать и иное имущество</w:t>
            </w:r>
            <w:r w:rsidR="00135019" w:rsidRPr="001350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?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Предлагаем з</w:t>
            </w:r>
            <w:r w:rsidR="00135019" w:rsidRPr="001350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аменить слово </w:t>
            </w:r>
            <w:r w:rsidR="00135019" w:rsidRPr="001350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"недвиж</w:t>
            </w:r>
            <w:r w:rsidR="00135019" w:rsidRPr="001350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мости" на "о</w:t>
            </w:r>
            <w:r w:rsidR="00135019" w:rsidRPr="001350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сновные средства"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или «имущество»</w:t>
            </w:r>
            <w:r w:rsidR="00135019" w:rsidRPr="001350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544D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Вопрос – инвестиционное имущество может быть учтено и по себестоимости, поэтому в МСФО 16 такого исключения нет. Планируется отдельный Стандарт, поэтому сделано исключение?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8A" w:rsidRDefault="00544D4C" w:rsidP="00E67D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Комментарий – в случае сохранения текущей редакции, если </w:t>
            </w:r>
            <w:r w:rsidR="000028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компании есть иное имущество (не </w:t>
            </w:r>
            <w:r w:rsidR="000028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недвижимость), которое предназначено для сдачи в аренду, то такое имущество будет учтено как основные средства, а не как инвестиционное имущество.</w:t>
            </w:r>
          </w:p>
        </w:tc>
      </w:tr>
      <w:tr w:rsidR="00563BCD" w:rsidRPr="00E67DDF" w:rsidTr="00563B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9" w:rsidRDefault="00944A8B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A8B" w:rsidRPr="00CE0181" w:rsidRDefault="00944A8B" w:rsidP="00944A8B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45. </w:t>
            </w:r>
            <w:proofErr w:type="spellStart"/>
            <w:r w:rsidRPr="00CE0181">
              <w:rPr>
                <w:rFonts w:ascii="Times New Roman" w:hAnsi="Times New Roman" w:cs="Times New Roman"/>
                <w:sz w:val="28"/>
                <w:szCs w:val="28"/>
              </w:rPr>
              <w:t>Неамортизируемая</w:t>
            </w:r>
            <w:proofErr w:type="spellEnd"/>
            <w:r w:rsidRPr="00CE0181">
              <w:rPr>
                <w:rFonts w:ascii="Times New Roman" w:hAnsi="Times New Roman" w:cs="Times New Roman"/>
                <w:sz w:val="28"/>
                <w:szCs w:val="28"/>
              </w:rPr>
              <w:t xml:space="preserve"> величина и срок использования подлежат проверке ежегодно </w:t>
            </w:r>
            <w:r w:rsidR="000B7DFD">
              <w:rPr>
                <w:rFonts w:ascii="Times New Roman" w:hAnsi="Times New Roman" w:cs="Times New Roman"/>
                <w:sz w:val="28"/>
                <w:szCs w:val="28"/>
              </w:rPr>
              <w:t>при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7D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годовой бухгалтерской (финансовой) отчетности</w:t>
            </w:r>
            <w:r w:rsidRPr="00CE0181">
              <w:rPr>
                <w:rFonts w:ascii="Times New Roman" w:hAnsi="Times New Roman" w:cs="Times New Roman"/>
                <w:sz w:val="28"/>
                <w:szCs w:val="28"/>
              </w:rPr>
              <w:t>, а также при наступлении фактов, свидетельствующих о возможном их изменении, и, при необходимости, изменяются.</w:t>
            </w:r>
          </w:p>
          <w:p w:rsidR="00135019" w:rsidRDefault="00944A8B" w:rsidP="00944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19" w:rsidRDefault="00944A8B" w:rsidP="00C34B6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Предлагаем уточнить формулировку, указал что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может пересматриваться как в сторону увеличения, так и в сторону уменьшения</w:t>
            </w:r>
            <w:r w:rsidR="000B7DF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0B7DFD" w:rsidRPr="000B7DFD" w:rsidRDefault="000B7DFD" w:rsidP="000B7DFD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DFD">
              <w:rPr>
                <w:rFonts w:ascii="Times New Roman" w:hAnsi="Times New Roman" w:cs="Times New Roman"/>
                <w:sz w:val="28"/>
                <w:szCs w:val="28"/>
              </w:rPr>
              <w:t>Неамортизируемая</w:t>
            </w:r>
            <w:proofErr w:type="spellEnd"/>
            <w:r w:rsidRPr="000B7DFD">
              <w:rPr>
                <w:rFonts w:ascii="Times New Roman" w:hAnsi="Times New Roman" w:cs="Times New Roman"/>
                <w:sz w:val="28"/>
                <w:szCs w:val="28"/>
              </w:rPr>
              <w:t xml:space="preserve"> величина и срок использования подлежат проверке ежегодно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подготов</w:t>
            </w:r>
            <w:r w:rsidRPr="000B7D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7DFD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бухгалтерской (финансовой) отчетности, а также при наступлении фактов, свидетельствующих о возможном их изменении, и, при необходимости, изменяются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сторону увеличения, так и в сторону уменьшения сроков</w:t>
            </w:r>
            <w:r w:rsidRPr="000B7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DFD" w:rsidRDefault="000B7DFD" w:rsidP="00C34B6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19" w:rsidRDefault="00135019" w:rsidP="00E67D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63BCD" w:rsidRPr="00E67DDF" w:rsidTr="00563B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9" w:rsidRDefault="00DE0B25" w:rsidP="00F17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BC9" w:rsidRPr="005C747C" w:rsidRDefault="000F3BC9" w:rsidP="005C747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47C">
              <w:rPr>
                <w:rFonts w:ascii="Times New Roman" w:hAnsi="Times New Roman" w:cs="Times New Roman"/>
                <w:sz w:val="28"/>
                <w:szCs w:val="28"/>
              </w:rPr>
              <w:t xml:space="preserve">П. 7 - </w:t>
            </w:r>
            <w:r w:rsidRPr="005C747C"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  <w:r w:rsidRPr="005C74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связанные с приобретением (созданием) основных средств</w:t>
            </w:r>
            <w:r w:rsidRPr="005C747C">
              <w:rPr>
                <w:rFonts w:ascii="Times New Roman" w:hAnsi="Times New Roman" w:cs="Times New Roman"/>
                <w:sz w:val="28"/>
                <w:szCs w:val="28"/>
              </w:rPr>
              <w:t xml:space="preserve"> и формирующие их себестоимость, подразделяются </w:t>
            </w:r>
            <w:proofErr w:type="gramStart"/>
            <w:r w:rsidRPr="005C74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C747C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и </w:t>
            </w:r>
            <w:r w:rsidRPr="005C7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последующие. </w:t>
            </w:r>
          </w:p>
          <w:p w:rsidR="00135019" w:rsidRPr="005C747C" w:rsidRDefault="00135019" w:rsidP="005C747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BC9" w:rsidRDefault="000F3BC9" w:rsidP="005C747C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Уточнить формулировку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.7</w:t>
            </w:r>
            <w:r w:rsidR="00DE0B2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убрать «связанные с приобретением (созданием) основных средств</w:t>
            </w:r>
          </w:p>
          <w:p w:rsidR="000F3BC9" w:rsidRDefault="000F3BC9" w:rsidP="00C34B6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5019" w:rsidRPr="005C747C" w:rsidRDefault="00DE0B25" w:rsidP="00DE0B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747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Затраты формирующие </w:t>
            </w:r>
            <w:r w:rsidR="000F3BC9" w:rsidRPr="005C747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себестои</w:t>
            </w:r>
            <w:r w:rsidRPr="005C747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мость основных средств </w:t>
            </w:r>
            <w:r w:rsidR="000F3BC9" w:rsidRPr="005C747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подразделяются </w:t>
            </w:r>
            <w:proofErr w:type="gramStart"/>
            <w:r w:rsidR="000F3BC9" w:rsidRPr="005C747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="000F3BC9" w:rsidRPr="005C747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первоначальные и </w:t>
            </w:r>
            <w:r w:rsidR="000F3BC9" w:rsidRPr="005C747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последующие.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25" w:rsidRDefault="00DE0B25" w:rsidP="00DE0B25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 как последующие затраты не могут быть связаны с приобретением – там будут только первоначальные затраты</w:t>
            </w:r>
          </w:p>
          <w:p w:rsidR="00135019" w:rsidRDefault="00135019" w:rsidP="00E67D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00B6" w:rsidRPr="00055D83" w:rsidTr="00563B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C" w:rsidRPr="00055D83" w:rsidRDefault="003E6E60" w:rsidP="00F173D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9.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C" w:rsidRPr="00055D83" w:rsidRDefault="00055D83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П. 24 </w:t>
            </w:r>
            <w:r w:rsidR="005C747C"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Затраты, подлежащие включению в себестоимость основного средства, включаются в состав незавершенных вложений в основные средства до момента </w:t>
            </w:r>
            <w:r w:rsidR="005C747C" w:rsidRPr="00563BC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прекращения формирования себестоимости основного средства. Формирование себестоимости основного средства прекращается в</w:t>
            </w:r>
            <w:r w:rsidR="005C747C"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момент его готовности. В этот момент сформированная себестоимость переводится из состава незавершенных вложений в основные средства в состав завершенных основных средств.</w:t>
            </w:r>
          </w:p>
          <w:p w:rsidR="005C747C" w:rsidRPr="00055D83" w:rsidRDefault="005C747C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83" w:rsidRPr="00055D83" w:rsidRDefault="00055D83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Уточнить формулировку п. 24 и принять его в следующей редакции:</w:t>
            </w:r>
          </w:p>
          <w:p w:rsidR="005C747C" w:rsidRPr="00055D83" w:rsidRDefault="005C747C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Затраты, подлежащие включению в себестоимость основного средства, включаются в состав незавершенных вложений в основные средства до момента его готовности</w:t>
            </w:r>
            <w:r w:rsidR="009E22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использованию по назначению</w:t>
            </w:r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В этот момент себестоимость основного средства переводится из состава незавершенных вложений в основные средства в состав завершенных основных средств. Себестоимость основных средств, принятых в состав завершенных основных средств, не подлежит изменению кроме случаев, установленных настоящим и иными положениями (стандартами) по бухгалтерскому учету.</w:t>
            </w:r>
          </w:p>
          <w:p w:rsidR="005C747C" w:rsidRDefault="004634A7" w:rsidP="005C74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См. комментарии – себестоимость состоит из первоначальных и последующих затрат, поэтому не совсем верно сказать, что формирование себестоимость прекращается в момент готовности ОС.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83" w:rsidRPr="00055D83" w:rsidRDefault="00055D83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="00563BC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текущей редакции мы видим п</w:t>
            </w:r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ротиворечие с </w:t>
            </w:r>
            <w:r w:rsidR="00563BC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формулировкой </w:t>
            </w:r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п. 7:</w:t>
            </w:r>
          </w:p>
          <w:p w:rsidR="00055D83" w:rsidRPr="00055D83" w:rsidRDefault="00055D83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Затраты, связанные с приобретением (созданием) основных средств и формирующие их себестоимость, подразделяются </w:t>
            </w:r>
            <w:proofErr w:type="gramStart"/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первоначальные и последующие. </w:t>
            </w:r>
          </w:p>
          <w:p w:rsidR="00055D83" w:rsidRPr="00055D83" w:rsidRDefault="00055D83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…..</w:t>
            </w:r>
          </w:p>
          <w:p w:rsidR="00055D83" w:rsidRPr="004634A7" w:rsidRDefault="00055D83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Последующими затратами являются </w:t>
            </w:r>
            <w:r w:rsidRPr="004634A7"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затраты, которые осуществляются после момента готовности.</w:t>
            </w:r>
          </w:p>
          <w:p w:rsidR="00055D83" w:rsidRPr="00055D83" w:rsidRDefault="00055D83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5D83" w:rsidRPr="00055D83" w:rsidRDefault="00563BCD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с формулировкой </w:t>
            </w:r>
            <w:r w:rsidR="00055D83"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п. 8:</w:t>
            </w:r>
          </w:p>
          <w:p w:rsidR="00055D83" w:rsidRPr="00055D83" w:rsidRDefault="004634A7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055D83"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Первоначальные и </w:t>
            </w:r>
            <w:r w:rsidR="00055D83" w:rsidRPr="007072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последующие </w:t>
            </w:r>
            <w:r w:rsidR="00055D83"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затраты, связанные с приобретением (созданием) основных средств, </w:t>
            </w:r>
            <w:r w:rsidR="00055D83" w:rsidRPr="004634A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формируют себестоимость основных средств</w:t>
            </w:r>
            <w:r w:rsidR="00055D83"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одновременном соблюдении следующих условий</w:t>
            </w:r>
            <w:proofErr w:type="gramStart"/>
            <w:r w:rsidR="00055D83"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proofErr w:type="gramEnd"/>
          </w:p>
          <w:p w:rsidR="00055D83" w:rsidRPr="00055D83" w:rsidRDefault="00055D83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5D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….</w:t>
            </w:r>
          </w:p>
          <w:p w:rsidR="00055D83" w:rsidRPr="00055D83" w:rsidRDefault="00055D83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C747C" w:rsidRDefault="005C747C" w:rsidP="00DE0B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00B6" w:rsidRPr="00055D83" w:rsidTr="00563B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C" w:rsidRPr="00055D83" w:rsidRDefault="003E6E60" w:rsidP="00F173D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C" w:rsidRPr="00055D83" w:rsidRDefault="00570289" w:rsidP="0026579D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П.64 и далее по тексту термины «выбытие» и «прекращение признания» основных средств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C" w:rsidRDefault="0026579D" w:rsidP="0026579D">
            <w:pPr>
              <w:pStyle w:val="a4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6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Заменить по тексту (в частности п. 64) термин «вы</w:t>
            </w:r>
            <w:r w:rsidR="00570289">
              <w:rPr>
                <w:rFonts w:ascii="Times New Roman" w:hAnsi="Times New Roman" w:cs="Times New Roman"/>
                <w:sz w:val="28"/>
                <w:szCs w:val="28"/>
              </w:rPr>
              <w:t>бытие» основного средства на «прекращение признания» и (или) дать определения в п.5 – что такое «выбытие» и что «прекращение признания» если есть какие-то отличия.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C" w:rsidRDefault="003E6E60" w:rsidP="00DE0B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Предлагаем использовать единые формулировки по тексту, чтобы исключить недопонимание и дать определения в разделе 5.</w:t>
            </w:r>
          </w:p>
        </w:tc>
      </w:tr>
      <w:tr w:rsidR="00DB00B6" w:rsidRPr="00055D83" w:rsidTr="00563B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C" w:rsidRPr="00055D83" w:rsidRDefault="009E22FB" w:rsidP="00F173D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C" w:rsidRPr="00055D83" w:rsidRDefault="00DB00B6" w:rsidP="00055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тексту (в частности п.66) «внереализационные» расходы и дохода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C" w:rsidRDefault="00DB00B6" w:rsidP="005C74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Предлагаем заменить слово «внереализационные» на слово «прочие»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C" w:rsidRDefault="009E22FB" w:rsidP="00DE0B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Терминология учета изменена – вместо «внереализационные» используют «прочие».</w:t>
            </w:r>
          </w:p>
        </w:tc>
      </w:tr>
    </w:tbl>
    <w:p w:rsidR="00E67DDF" w:rsidRPr="00055D83" w:rsidRDefault="00E67DDF" w:rsidP="00055D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sectPr w:rsidR="00E67DDF" w:rsidRPr="0005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38"/>
    <w:multiLevelType w:val="hybridMultilevel"/>
    <w:tmpl w:val="7AFCB0C6"/>
    <w:lvl w:ilvl="0" w:tplc="B930D7AC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0AC0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EB2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76455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700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555677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26046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349D1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5853"/>
    <w:multiLevelType w:val="hybridMultilevel"/>
    <w:tmpl w:val="5EEC0296"/>
    <w:lvl w:ilvl="0" w:tplc="BC3497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DF"/>
    <w:rsid w:val="00002843"/>
    <w:rsid w:val="00055D83"/>
    <w:rsid w:val="000B7DFD"/>
    <w:rsid w:val="000F3BC9"/>
    <w:rsid w:val="00117BBA"/>
    <w:rsid w:val="00135019"/>
    <w:rsid w:val="00213543"/>
    <w:rsid w:val="00244768"/>
    <w:rsid w:val="0026579D"/>
    <w:rsid w:val="0036653A"/>
    <w:rsid w:val="00367744"/>
    <w:rsid w:val="003E6E60"/>
    <w:rsid w:val="004634A7"/>
    <w:rsid w:val="00544D4C"/>
    <w:rsid w:val="0056172B"/>
    <w:rsid w:val="00563BCD"/>
    <w:rsid w:val="00570289"/>
    <w:rsid w:val="005769FA"/>
    <w:rsid w:val="005C747C"/>
    <w:rsid w:val="00707235"/>
    <w:rsid w:val="0081345C"/>
    <w:rsid w:val="00944A8B"/>
    <w:rsid w:val="009E22FB"/>
    <w:rsid w:val="00A12F4F"/>
    <w:rsid w:val="00AB0D75"/>
    <w:rsid w:val="00AD2BB7"/>
    <w:rsid w:val="00B4092C"/>
    <w:rsid w:val="00C16D8A"/>
    <w:rsid w:val="00C42026"/>
    <w:rsid w:val="00D33745"/>
    <w:rsid w:val="00DB00B6"/>
    <w:rsid w:val="00DC09E2"/>
    <w:rsid w:val="00DE0B25"/>
    <w:rsid w:val="00E67DDF"/>
    <w:rsid w:val="00E823C0"/>
    <w:rsid w:val="00F173D3"/>
    <w:rsid w:val="00F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73D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3501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350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350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73D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3501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350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350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 Наталья Викторовна</cp:lastModifiedBy>
  <cp:revision>2</cp:revision>
  <dcterms:created xsi:type="dcterms:W3CDTF">2016-02-10T08:10:00Z</dcterms:created>
  <dcterms:modified xsi:type="dcterms:W3CDTF">2016-02-10T08:10:00Z</dcterms:modified>
</cp:coreProperties>
</file>